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C0E8" w14:textId="77777777" w:rsidR="00117DED" w:rsidRPr="00CE4C21" w:rsidRDefault="00117DED" w:rsidP="00117DED">
      <w:pPr>
        <w:spacing w:line="360" w:lineRule="auto"/>
        <w:jc w:val="both"/>
        <w:rPr>
          <w:rFonts w:ascii="Arial" w:hAnsi="Arial" w:cs="Arial"/>
          <w:color w:val="FF0000"/>
          <w:sz w:val="28"/>
        </w:rPr>
      </w:pPr>
      <w:r w:rsidRPr="00CE4C21">
        <w:rPr>
          <w:rFonts w:ascii="Arial" w:hAnsi="Arial" w:cs="Arial"/>
          <w:color w:val="FF0000"/>
          <w:sz w:val="28"/>
        </w:rPr>
        <w:t>T</w:t>
      </w:r>
      <w:r w:rsidRPr="001847C5">
        <w:rPr>
          <w:rFonts w:ascii="Arial" w:hAnsi="Arial" w:cs="Arial"/>
          <w:color w:val="000000" w:themeColor="text1"/>
          <w:sz w:val="28"/>
        </w:rPr>
        <w:t>aller</w:t>
      </w:r>
      <w:r w:rsidRPr="00CE4C21">
        <w:rPr>
          <w:rFonts w:ascii="Arial" w:hAnsi="Arial" w:cs="Arial"/>
          <w:color w:val="FF0000"/>
          <w:sz w:val="28"/>
        </w:rPr>
        <w:t xml:space="preserve"> 23</w:t>
      </w:r>
      <w:r w:rsidR="001847C5">
        <w:rPr>
          <w:rFonts w:ascii="Arial" w:hAnsi="Arial" w:cs="Arial"/>
          <w:color w:val="FF0000"/>
          <w:sz w:val="28"/>
        </w:rPr>
        <w:t xml:space="preserve">                                          </w:t>
      </w:r>
      <w:r w:rsidR="001847C5" w:rsidRPr="001847C5">
        <w:rPr>
          <w:rFonts w:ascii="Arial" w:hAnsi="Arial" w:cs="Arial"/>
          <w:color w:val="000000" w:themeColor="text1"/>
          <w:sz w:val="28"/>
        </w:rPr>
        <w:t xml:space="preserve"> </w:t>
      </w:r>
      <w:proofErr w:type="gramStart"/>
      <w:r w:rsidR="001847C5" w:rsidRPr="001847C5">
        <w:rPr>
          <w:rFonts w:ascii="Arial" w:hAnsi="Arial" w:cs="Arial"/>
          <w:color w:val="000000" w:themeColor="text1"/>
          <w:sz w:val="28"/>
        </w:rPr>
        <w:t xml:space="preserve">Agosto  </w:t>
      </w:r>
      <w:r w:rsidR="001847C5">
        <w:rPr>
          <w:rFonts w:ascii="Arial" w:hAnsi="Arial" w:cs="Arial"/>
          <w:color w:val="FF0000"/>
          <w:sz w:val="28"/>
        </w:rPr>
        <w:t>11</w:t>
      </w:r>
      <w:proofErr w:type="gramEnd"/>
    </w:p>
    <w:p w14:paraId="719567B5" w14:textId="77777777" w:rsidR="00117DED" w:rsidRPr="00CE4C21" w:rsidRDefault="00117DED" w:rsidP="00CE4C21">
      <w:pPr>
        <w:spacing w:line="360" w:lineRule="auto"/>
        <w:jc w:val="center"/>
        <w:rPr>
          <w:rFonts w:ascii="Arial" w:hAnsi="Arial" w:cs="Arial"/>
          <w:sz w:val="28"/>
        </w:rPr>
      </w:pPr>
      <w:r w:rsidRPr="00CE4C21">
        <w:rPr>
          <w:rFonts w:ascii="Arial" w:hAnsi="Arial" w:cs="Arial"/>
          <w:color w:val="FF0000"/>
          <w:sz w:val="28"/>
        </w:rPr>
        <w:t>Cuidados de los recursos naturales.</w:t>
      </w:r>
    </w:p>
    <w:p w14:paraId="0BB88C62" w14:textId="4F40CC24" w:rsidR="00117DED" w:rsidRDefault="00117DED" w:rsidP="00117D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debe</w:t>
      </w:r>
      <w:r w:rsidR="00503C1A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usar de manera responsable para evitar que se contaminen y se agote</w:t>
      </w:r>
      <w:r w:rsidR="001847C5">
        <w:rPr>
          <w:rFonts w:ascii="Arial" w:hAnsi="Arial" w:cs="Arial"/>
          <w:sz w:val="24"/>
        </w:rPr>
        <w:t>n</w:t>
      </w:r>
      <w:r w:rsidR="00503C1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Para esto debemos de tener en cuenta:</w:t>
      </w:r>
    </w:p>
    <w:tbl>
      <w:tblPr>
        <w:tblStyle w:val="Tablaconcuadrcula"/>
        <w:tblW w:w="9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4904"/>
      </w:tblGrid>
      <w:tr w:rsidR="00C950A7" w14:paraId="51A20BA7" w14:textId="77777777" w:rsidTr="00CE4C21">
        <w:tc>
          <w:tcPr>
            <w:tcW w:w="4678" w:type="dxa"/>
          </w:tcPr>
          <w:p w14:paraId="41EE485E" w14:textId="77777777" w:rsidR="00117DED" w:rsidRDefault="00117DED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Ahorrar agua: </w:t>
            </w:r>
            <w:r>
              <w:rPr>
                <w:rFonts w:ascii="Arial" w:hAnsi="Arial" w:cs="Arial"/>
                <w:sz w:val="24"/>
              </w:rPr>
              <w:t>utilizar solo la cantidad estrictamente necesaria</w:t>
            </w:r>
            <w:r w:rsidRPr="00C950A7">
              <w:rPr>
                <w:rFonts w:ascii="Arial" w:hAnsi="Arial" w:cs="Arial"/>
                <w:color w:val="FF0000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Eso significa que no debemos desperdiciarla</w:t>
            </w:r>
            <w:r w:rsidRPr="00C950A7">
              <w:rPr>
                <w:rFonts w:ascii="Arial" w:hAnsi="Arial" w:cs="Arial"/>
                <w:color w:val="FF0000"/>
                <w:sz w:val="24"/>
              </w:rPr>
              <w:t xml:space="preserve">. </w:t>
            </w:r>
          </w:p>
          <w:p w14:paraId="6D5B23E6" w14:textId="77777777" w:rsidR="00117DED" w:rsidRPr="00117DED" w:rsidRDefault="00117DED" w:rsidP="00B31C30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17DED">
              <w:rPr>
                <w:rFonts w:ascii="Arial" w:hAnsi="Arial" w:cs="Arial"/>
                <w:noProof/>
                <w:sz w:val="24"/>
                <w:lang w:eastAsia="es-CO"/>
              </w:rPr>
              <w:drawing>
                <wp:inline distT="0" distB="0" distL="0" distR="0" wp14:anchorId="59BC6116" wp14:editId="2AE581A1">
                  <wp:extent cx="2157573" cy="1160702"/>
                  <wp:effectExtent l="0" t="0" r="0" b="1905"/>
                  <wp:docPr id="1" name="Imagen 1" descr="Grifo de agu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fo de agu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18" cy="11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5C7D2205" w14:textId="77777777" w:rsidR="00117DED" w:rsidRDefault="00117DED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Ahorrar energía: </w:t>
            </w:r>
            <w:r>
              <w:rPr>
                <w:rFonts w:ascii="Arial" w:hAnsi="Arial" w:cs="Arial"/>
                <w:sz w:val="24"/>
              </w:rPr>
              <w:t xml:space="preserve">encender las luces </w:t>
            </w:r>
            <w:r w:rsidR="00C950A7">
              <w:rPr>
                <w:rFonts w:ascii="Arial" w:hAnsi="Arial" w:cs="Arial"/>
                <w:sz w:val="24"/>
              </w:rPr>
              <w:t>solo en las noches y desconectar los aparatos eléctricos que no se estén usando</w:t>
            </w:r>
            <w:r w:rsidR="00C950A7" w:rsidRPr="00C950A7">
              <w:rPr>
                <w:rFonts w:ascii="Arial" w:hAnsi="Arial" w:cs="Arial"/>
                <w:color w:val="FF0000"/>
                <w:sz w:val="24"/>
              </w:rPr>
              <w:t>.</w:t>
            </w:r>
          </w:p>
          <w:p w14:paraId="478EF035" w14:textId="77777777" w:rsidR="00C950A7" w:rsidRPr="00117DED" w:rsidRDefault="00C950A7" w:rsidP="00C950A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1AAC1E6" wp14:editId="4EDD682D">
                  <wp:extent cx="2229492" cy="1160780"/>
                  <wp:effectExtent l="0" t="0" r="0" b="0"/>
                  <wp:docPr id="2" name="Imagen 2" descr="Dibujo de Ahorrar Electricidad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de Ahorrar Electricidad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889" cy="117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14:paraId="274ECC8C" w14:textId="77777777" w:rsidTr="00CE4C21">
        <w:tc>
          <w:tcPr>
            <w:tcW w:w="4678" w:type="dxa"/>
          </w:tcPr>
          <w:p w14:paraId="50A5DCCF" w14:textId="77777777" w:rsidR="00117DED" w:rsidRDefault="00C950A7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No arrojar basura </w:t>
            </w:r>
            <w:r>
              <w:rPr>
                <w:rFonts w:ascii="Arial" w:hAnsi="Arial" w:cs="Arial"/>
                <w:sz w:val="24"/>
              </w:rPr>
              <w:t>a los ríos</w:t>
            </w:r>
            <w:r w:rsidRPr="00C950A7">
              <w:rPr>
                <w:rFonts w:ascii="Arial" w:hAnsi="Arial" w:cs="Arial"/>
                <w:color w:val="FF0000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al mar ni a las calles</w:t>
            </w:r>
            <w:r w:rsidRPr="00C950A7">
              <w:rPr>
                <w:rFonts w:ascii="Arial" w:hAnsi="Arial" w:cs="Arial"/>
                <w:color w:val="FF0000"/>
                <w:sz w:val="24"/>
              </w:rPr>
              <w:t>.</w:t>
            </w:r>
          </w:p>
          <w:p w14:paraId="0614D48F" w14:textId="77777777" w:rsidR="00C950A7" w:rsidRPr="00C950A7" w:rsidRDefault="00B31C30" w:rsidP="00C950A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EF2551A" wp14:editId="51B77640">
                  <wp:extent cx="2341666" cy="1448416"/>
                  <wp:effectExtent l="0" t="0" r="1905" b="0"/>
                  <wp:docPr id="3" name="Imagen 3" descr="Dibujos: Rio contaminado - Educación inicial |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: Rio contaminado - Educación inicial | Medio amb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666" cy="144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682B1FE1" w14:textId="77777777" w:rsidR="00117DED" w:rsidRDefault="00C950A7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E4C21">
              <w:rPr>
                <w:rFonts w:ascii="Arial" w:hAnsi="Arial" w:cs="Arial"/>
                <w:color w:val="FF0000"/>
                <w:sz w:val="24"/>
              </w:rPr>
              <w:t xml:space="preserve">Reciclar: </w:t>
            </w:r>
            <w:r>
              <w:rPr>
                <w:rFonts w:ascii="Arial" w:hAnsi="Arial" w:cs="Arial"/>
                <w:sz w:val="24"/>
              </w:rPr>
              <w:t>separar los desechos reutilizables de los orgánicos que se producen en los hogares y la fábrica</w:t>
            </w:r>
            <w:r w:rsidRPr="00CE4C21">
              <w:rPr>
                <w:rFonts w:ascii="Arial" w:hAnsi="Arial" w:cs="Arial"/>
                <w:color w:val="FF0000"/>
                <w:sz w:val="24"/>
              </w:rPr>
              <w:t xml:space="preserve">. </w:t>
            </w:r>
          </w:p>
          <w:p w14:paraId="5972E1D7" w14:textId="77777777" w:rsidR="00CE4C21" w:rsidRPr="00CE4C21" w:rsidRDefault="00CE4C21" w:rsidP="00CE4C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6404ABF" wp14:editId="6B803E87">
                  <wp:extent cx="2126744" cy="1284605"/>
                  <wp:effectExtent l="0" t="0" r="6985" b="0"/>
                  <wp:docPr id="4" name="Imagen 4" descr="Reciclaje 9 | Dibujos para Colorear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iclaje 9 | Dibujos para Colorear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98" cy="128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14:paraId="03CBD8F1" w14:textId="77777777" w:rsidTr="00CE4C21">
        <w:tc>
          <w:tcPr>
            <w:tcW w:w="4678" w:type="dxa"/>
          </w:tcPr>
          <w:p w14:paraId="1509EFBA" w14:textId="77777777" w:rsidR="00117DED" w:rsidRDefault="00CE4C21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31C30">
              <w:rPr>
                <w:rFonts w:ascii="Arial" w:hAnsi="Arial" w:cs="Arial"/>
                <w:color w:val="FF0000"/>
                <w:sz w:val="24"/>
              </w:rPr>
              <w:t xml:space="preserve">Reforestar: </w:t>
            </w:r>
            <w:r>
              <w:rPr>
                <w:rFonts w:ascii="Arial" w:hAnsi="Arial" w:cs="Arial"/>
                <w:sz w:val="24"/>
              </w:rPr>
              <w:t>participar en campañas que promuevan la siembra de árboles en parques y en zonas cercanas a las quebradas y ríos.</w:t>
            </w:r>
          </w:p>
          <w:p w14:paraId="393E7662" w14:textId="77777777" w:rsidR="00CE4C21" w:rsidRPr="00CE4C21" w:rsidRDefault="00CE4C21" w:rsidP="00CE4C21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1EBA346" wp14:editId="37E3935D">
                  <wp:extent cx="2393052" cy="1539875"/>
                  <wp:effectExtent l="0" t="0" r="7620" b="3175"/>
                  <wp:docPr id="5" name="Imagen 5" descr="Reforestar imágen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orestar imágen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178" cy="155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2C504FD7" w14:textId="77777777" w:rsidR="00117DED" w:rsidRDefault="00B31C30" w:rsidP="00B31C30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31C30">
              <w:rPr>
                <w:rFonts w:ascii="Arial" w:hAnsi="Arial" w:cs="Arial"/>
                <w:color w:val="FF0000"/>
                <w:sz w:val="24"/>
              </w:rPr>
              <w:t xml:space="preserve">Cuidar la naturaleza: </w:t>
            </w:r>
            <w:r>
              <w:rPr>
                <w:rFonts w:ascii="Arial" w:hAnsi="Arial" w:cs="Arial"/>
                <w:sz w:val="24"/>
              </w:rPr>
              <w:t>no arrancar ni pisar las plantas. No sacar a los animales de su habitad natural.</w:t>
            </w:r>
          </w:p>
          <w:p w14:paraId="2013B476" w14:textId="77777777" w:rsidR="00B31C30" w:rsidRDefault="00B31C30" w:rsidP="00B31C30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14:paraId="2EFEE60A" w14:textId="77777777" w:rsidR="00B31C30" w:rsidRPr="00B31C30" w:rsidRDefault="00B31C30" w:rsidP="00B31C30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09935F2" wp14:editId="00B7529E">
                  <wp:extent cx="2568539" cy="1409065"/>
                  <wp:effectExtent l="0" t="0" r="3810" b="635"/>
                  <wp:docPr id="6" name="Imagen 6" descr="Imagenes | Animalitos para colorear, Cuidado del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es | Animalitos para colorear, Cuidado del medio amb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39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E37B8" w14:textId="77777777" w:rsidR="00117DED" w:rsidRPr="00117DED" w:rsidRDefault="00117DED" w:rsidP="00117DED">
      <w:pPr>
        <w:spacing w:line="360" w:lineRule="auto"/>
        <w:jc w:val="both"/>
        <w:rPr>
          <w:rFonts w:ascii="Arial" w:hAnsi="Arial" w:cs="Arial"/>
          <w:sz w:val="24"/>
        </w:rPr>
      </w:pPr>
    </w:p>
    <w:sectPr w:rsidR="00117DED" w:rsidRPr="00117DED" w:rsidSect="00B31C3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5342"/>
    <w:multiLevelType w:val="hybridMultilevel"/>
    <w:tmpl w:val="37F87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0B6B"/>
    <w:multiLevelType w:val="hybridMultilevel"/>
    <w:tmpl w:val="1C984700"/>
    <w:lvl w:ilvl="0" w:tplc="7F86CF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ED"/>
    <w:rsid w:val="00117DED"/>
    <w:rsid w:val="00126700"/>
    <w:rsid w:val="001847C5"/>
    <w:rsid w:val="00503C1A"/>
    <w:rsid w:val="00B31C30"/>
    <w:rsid w:val="00C950A7"/>
    <w:rsid w:val="00CE4C2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D1F"/>
  <w15:chartTrackingRefBased/>
  <w15:docId w15:val="{740B2576-844B-4943-9426-90221CD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D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Carolina</cp:lastModifiedBy>
  <cp:revision>2</cp:revision>
  <dcterms:created xsi:type="dcterms:W3CDTF">2020-08-09T22:00:00Z</dcterms:created>
  <dcterms:modified xsi:type="dcterms:W3CDTF">2020-08-09T22:00:00Z</dcterms:modified>
</cp:coreProperties>
</file>