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A3" w:rsidRDefault="00026BA3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tbl>
      <w:tblPr>
        <w:tblStyle w:val="a2"/>
        <w:tblW w:w="132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5"/>
      </w:tblGrid>
      <w:tr w:rsidR="00026BA3">
        <w:trPr>
          <w:trHeight w:val="615"/>
          <w:jc w:val="center"/>
        </w:trPr>
        <w:tc>
          <w:tcPr>
            <w:tcW w:w="1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BA3" w:rsidRDefault="008F24B7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8"/>
                <w:szCs w:val="28"/>
              </w:rPr>
              <w:t>Horario de evaluaciones del 6 de Enero al 10 de Febrero 2023</w:t>
            </w:r>
          </w:p>
        </w:tc>
      </w:tr>
    </w:tbl>
    <w:p w:rsidR="00026BA3" w:rsidRDefault="00026BA3">
      <w:pPr>
        <w:jc w:val="center"/>
        <w:rPr>
          <w:rFonts w:ascii="Comic Sans MS" w:eastAsia="Comic Sans MS" w:hAnsi="Comic Sans MS" w:cs="Comic Sans MS"/>
          <w:b/>
          <w:color w:val="0000FF"/>
          <w:sz w:val="28"/>
          <w:szCs w:val="28"/>
        </w:rPr>
      </w:pPr>
    </w:p>
    <w:tbl>
      <w:tblPr>
        <w:tblStyle w:val="a3"/>
        <w:tblW w:w="131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2872"/>
        <w:gridCol w:w="2873"/>
        <w:gridCol w:w="2198"/>
        <w:gridCol w:w="2572"/>
      </w:tblGrid>
      <w:tr w:rsidR="00026BA3">
        <w:trPr>
          <w:trHeight w:val="735"/>
        </w:trPr>
        <w:tc>
          <w:tcPr>
            <w:tcW w:w="2599" w:type="dxa"/>
          </w:tcPr>
          <w:p w:rsidR="00026BA3" w:rsidRDefault="008F24B7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lunes 6</w:t>
            </w:r>
          </w:p>
        </w:tc>
        <w:tc>
          <w:tcPr>
            <w:tcW w:w="2872" w:type="dxa"/>
          </w:tcPr>
          <w:p w:rsidR="00026BA3" w:rsidRDefault="008F24B7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martes 7</w:t>
            </w:r>
          </w:p>
        </w:tc>
        <w:tc>
          <w:tcPr>
            <w:tcW w:w="2872" w:type="dxa"/>
          </w:tcPr>
          <w:p w:rsidR="00026BA3" w:rsidRDefault="008F24B7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miércoles 8</w:t>
            </w:r>
          </w:p>
        </w:tc>
        <w:tc>
          <w:tcPr>
            <w:tcW w:w="2197" w:type="dxa"/>
          </w:tcPr>
          <w:p w:rsidR="00026BA3" w:rsidRDefault="008F24B7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jueves 9</w:t>
            </w:r>
          </w:p>
        </w:tc>
        <w:tc>
          <w:tcPr>
            <w:tcW w:w="2571" w:type="dxa"/>
          </w:tcPr>
          <w:p w:rsidR="00026BA3" w:rsidRDefault="008F24B7">
            <w:pPr>
              <w:jc w:val="center"/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3399"/>
                <w:sz w:val="24"/>
                <w:szCs w:val="24"/>
              </w:rPr>
              <w:t>viernes 10</w:t>
            </w:r>
          </w:p>
        </w:tc>
      </w:tr>
      <w:tr w:rsidR="00026BA3">
        <w:trPr>
          <w:trHeight w:val="3284"/>
        </w:trPr>
        <w:tc>
          <w:tcPr>
            <w:tcW w:w="2599" w:type="dxa"/>
          </w:tcPr>
          <w:p w:rsidR="00026BA3" w:rsidRDefault="008F24B7">
            <w:pPr>
              <w:jc w:val="both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color w:val="FF3399"/>
                <w:sz w:val="24"/>
                <w:szCs w:val="24"/>
              </w:rPr>
              <w:t>Matemáticas:</w:t>
            </w:r>
            <w:r>
              <w:rPr>
                <w:rFonts w:ascii="Comic Sans MS" w:eastAsia="Comic Sans MS" w:hAnsi="Comic Sans MS" w:cs="Comic Sans MS"/>
                <w:color w:val="FF0000"/>
                <w:sz w:val="38"/>
                <w:szCs w:val="3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Evaluaciòn  elementos de geometría y plano cartesiano </w:t>
            </w:r>
          </w:p>
        </w:tc>
        <w:tc>
          <w:tcPr>
            <w:tcW w:w="2872" w:type="dxa"/>
          </w:tcPr>
          <w:p w:rsidR="00026BA3" w:rsidRDefault="008F24B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3399"/>
                <w:sz w:val="24"/>
                <w:szCs w:val="24"/>
              </w:rPr>
              <w:t xml:space="preserve">Lengua Castellana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género lírico,leer plan lector hasta la pág 64</w:t>
            </w:r>
          </w:p>
        </w:tc>
        <w:tc>
          <w:tcPr>
            <w:tcW w:w="2872" w:type="dxa"/>
          </w:tcPr>
          <w:p w:rsidR="00026BA3" w:rsidRDefault="008F24B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3399"/>
                <w:sz w:val="24"/>
                <w:szCs w:val="24"/>
              </w:rPr>
              <w:t>Sociales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5º A- B-C evaluciòn del mapa de la ubicaciòn del sistema montañoso periférico y sistema montañoso andino </w:t>
            </w:r>
          </w:p>
          <w:p w:rsidR="00026BA3" w:rsidRPr="002F3048" w:rsidRDefault="008F24B7">
            <w:pP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bookmarkStart w:id="0" w:name="_GoBack"/>
            <w:r w:rsidRPr="002F3048">
              <w:rPr>
                <w:rFonts w:ascii="Comic Sans MS" w:eastAsia="Comic Sans MS" w:hAnsi="Comic Sans MS" w:cs="Comic Sans MS"/>
                <w:color w:val="FF00FF"/>
                <w:sz w:val="24"/>
                <w:szCs w:val="24"/>
                <w:highlight w:val="white"/>
                <w:lang w:val="en-US"/>
              </w:rPr>
              <w:t>Science</w:t>
            </w:r>
            <w:bookmarkEnd w:id="0"/>
            <w:r w:rsidRPr="002F3048">
              <w:rPr>
                <w:rFonts w:ascii="Comic Sans MS" w:eastAsia="Comic Sans MS" w:hAnsi="Comic Sans MS" w:cs="Comic Sans MS"/>
                <w:color w:val="FF00FF"/>
                <w:sz w:val="24"/>
                <w:szCs w:val="24"/>
                <w:highlight w:val="white"/>
                <w:lang w:val="en-US"/>
              </w:rPr>
              <w:t>:</w:t>
            </w:r>
            <w:r w:rsidRPr="002F3048">
              <w:rPr>
                <w:rFonts w:ascii="Comic Sans MS" w:eastAsia="Comic Sans MS" w:hAnsi="Comic Sans MS" w:cs="Comic Sans MS"/>
                <w:color w:val="424753"/>
                <w:sz w:val="24"/>
                <w:szCs w:val="24"/>
                <w:highlight w:val="white"/>
                <w:lang w:val="en-US"/>
              </w:rPr>
              <w:t xml:space="preserve"> " Parts of cells".  "eukaryotic and prokaryotic cells"</w:t>
            </w:r>
          </w:p>
        </w:tc>
        <w:tc>
          <w:tcPr>
            <w:tcW w:w="2197" w:type="dxa"/>
          </w:tcPr>
          <w:p w:rsidR="00026BA3" w:rsidRPr="002F3048" w:rsidRDefault="00026BA3">
            <w:pP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</w:p>
        </w:tc>
        <w:tc>
          <w:tcPr>
            <w:tcW w:w="2571" w:type="dxa"/>
          </w:tcPr>
          <w:p w:rsidR="00026BA3" w:rsidRPr="002F3048" w:rsidRDefault="008F24B7">
            <w:pPr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</w:pPr>
            <w:bookmarkStart w:id="1" w:name="_heading=h.gjdgxs" w:colFirst="0" w:colLast="0"/>
            <w:bookmarkEnd w:id="1"/>
            <w:r w:rsidRPr="002F3048">
              <w:rPr>
                <w:rFonts w:ascii="Comic Sans MS" w:eastAsia="Comic Sans MS" w:hAnsi="Comic Sans MS" w:cs="Comic Sans MS"/>
                <w:color w:val="FF00FF"/>
                <w:sz w:val="24"/>
                <w:szCs w:val="24"/>
                <w:lang w:val="en-US"/>
              </w:rPr>
              <w:t xml:space="preserve">Inglès: </w:t>
            </w:r>
            <w:r w:rsidRPr="002F3048">
              <w:rPr>
                <w:rFonts w:ascii="Comic Sans MS" w:eastAsia="Comic Sans MS" w:hAnsi="Comic Sans MS" w:cs="Comic Sans MS"/>
                <w:sz w:val="24"/>
                <w:szCs w:val="24"/>
                <w:lang w:val="en-US"/>
              </w:rPr>
              <w:t xml:space="preserve">evaluation de telling the time </w:t>
            </w:r>
          </w:p>
          <w:p w:rsidR="00026BA3" w:rsidRPr="002F3048" w:rsidRDefault="00026BA3">
            <w:pPr>
              <w:rPr>
                <w:rFonts w:ascii="Comic Sans MS" w:eastAsia="Comic Sans MS" w:hAnsi="Comic Sans MS" w:cs="Comic Sans MS"/>
                <w:color w:val="FF00FF"/>
                <w:sz w:val="24"/>
                <w:szCs w:val="24"/>
                <w:lang w:val="en-US"/>
              </w:rPr>
            </w:pPr>
            <w:bookmarkStart w:id="2" w:name="_heading=h.9hg3w5dedrzs" w:colFirst="0" w:colLast="0"/>
            <w:bookmarkEnd w:id="2"/>
          </w:p>
          <w:p w:rsidR="00026BA3" w:rsidRDefault="008F24B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3" w:name="_heading=h.qvavfb213vk" w:colFirst="0" w:colLast="0"/>
            <w:bookmarkEnd w:id="3"/>
            <w:r>
              <w:rPr>
                <w:rFonts w:ascii="Comic Sans MS" w:eastAsia="Comic Sans MS" w:hAnsi="Comic Sans MS" w:cs="Comic Sans MS"/>
                <w:color w:val="FF00FF"/>
                <w:sz w:val="24"/>
                <w:szCs w:val="24"/>
              </w:rPr>
              <w:t xml:space="preserve">Religiòn 5º A-C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Examen de las pàginas 16,17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,18 y 19</w:t>
            </w:r>
          </w:p>
        </w:tc>
      </w:tr>
    </w:tbl>
    <w:p w:rsidR="00026BA3" w:rsidRDefault="008F24B7">
      <w:pPr>
        <w:jc w:val="center"/>
      </w:pPr>
      <w:r>
        <w:t xml:space="preserve">        </w:t>
      </w:r>
    </w:p>
    <w:sectPr w:rsidR="00026BA3" w:rsidSect="002F3048">
      <w:pgSz w:w="15840" w:h="12240" w:orient="landscape"/>
      <w:pgMar w:top="708" w:right="1417" w:bottom="1701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A3"/>
    <w:rsid w:val="00026BA3"/>
    <w:rsid w:val="002F3048"/>
    <w:rsid w:val="008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C2E5F-8859-4F02-AAD5-C60F34D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771"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doEWruc57nVCFeIuE2gHAyURSg==">AMUW2mXbByMcMkJNDZFGZbW9nZ9PrhlKLnGPW5ZE/cM8/xxhDdm6Z/QBvAo1GpFPTJesA2KVxGewoM0Vx2fGmGvjYz+YSr/brgXOI8g2ZlGOmtHsmQs7vVXoF94cmylJOYGaOuQaBIMoIPpJaU05tTw34tsZrmWGfCxFwo5NAF9zqowzTtGitI8=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OLIVELLA</cp:lastModifiedBy>
  <cp:revision>2</cp:revision>
  <dcterms:created xsi:type="dcterms:W3CDTF">2023-02-04T01:19:00Z</dcterms:created>
  <dcterms:modified xsi:type="dcterms:W3CDTF">2023-02-04T01:19:00Z</dcterms:modified>
</cp:coreProperties>
</file>