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694"/>
        <w:gridCol w:w="1185"/>
        <w:gridCol w:w="1608"/>
        <w:gridCol w:w="1657"/>
        <w:gridCol w:w="1543"/>
      </w:tblGrid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A193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11 El espacio público, trabajo en cuaderno y libro, páginas 51 a la 53.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Pages: 90-92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>Contractions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Review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Present simple, does and contractions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proofErr w:type="gramStart"/>
            <w:r w:rsidRPr="009A1938">
              <w:rPr>
                <w:rFonts w:ascii="Calibri" w:eastAsia="Times New Roman" w:hAnsi="Calibri" w:cs="Calibri"/>
                <w:b/>
                <w:bCs/>
              </w:rPr>
              <w:t>Math:Review</w:t>
            </w:r>
            <w:proofErr w:type="spellEnd"/>
            <w:proofErr w:type="gram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workshop activities that they take, in the Math notebook, for an oral assessment. Remember the importance of doing it thinking in English: three-digit oral calculation, addition and subtraction, and addition and subtraction problems. You can be guided by the workshop that is attached today.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Castellana:Tema : El Punto : La pausa larga. Lectura página 44 y taller módulo 2 página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X5 x10 Trabajo en el libro páginas 36-37)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Tema: El Punto y clases de punto. Lectura página 44 y taller en el libro página 45.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lastRenderedPageBreak/>
              <w:t>Evaluación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Sinónimos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Antónimos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Art: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Matemáicas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RELIGIÓN:Dios llam ael hombre responde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 con un Unidades de mil. Quiz de sumas y restas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castellana:FESTIVO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Castellana:Festejo dia de las madres.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t>(EUCARISTÍA)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castellana:Actividad de repaso Sinónimos y Antónimos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Pages: 90-92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>Contractions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Science: Lesson 18 The respiratory system. </w:t>
            </w: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Videos. Actividad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Matemáticas: Quiz de sumas y restas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Sociales: Lugares para divertirse y zona exclusiva, trabajo en el libro, páginas 54,55 y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 xml:space="preserve">Oral presentation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br/>
              <w:t>Does – Present simple (third person)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Actividad en el cuaderno (Respiratory system).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RELIGIÓN:Actividad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fotocopia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Bondad, cuento de explicación del tema y trabajo en guía, comprensión lectora.</w:t>
            </w:r>
          </w:p>
        </w:tc>
      </w:tr>
      <w:tr w:rsidR="009A1938" w:rsidRPr="009A1938" w:rsidTr="009A1938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TUTORIA: Evaluación : Sinónimos </w:t>
            </w:r>
            <w:r w:rsidRPr="009A1938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y Antónimos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  <w:proofErr w:type="spellStart"/>
            <w:r w:rsidRPr="009A1938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9A1938">
              <w:rPr>
                <w:rFonts w:ascii="Calibri" w:eastAsia="Times New Roman" w:hAnsi="Calibri" w:cs="Calibri"/>
                <w:b/>
                <w:bCs/>
              </w:rPr>
              <w:t xml:space="preserve"> Science: lesson </w:t>
            </w:r>
            <w:r w:rsidRPr="009A1938">
              <w:rPr>
                <w:rFonts w:ascii="Calibri" w:eastAsia="Times New Roman" w:hAnsi="Calibri" w:cs="Calibri"/>
                <w:b/>
                <w:bCs/>
              </w:rPr>
              <w:lastRenderedPageBreak/>
              <w:t>16, 17 (Locomotor and digestive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A1938" w:rsidRPr="009A1938" w:rsidRDefault="009A1938" w:rsidP="009A1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A1938">
              <w:rPr>
                <w:rFonts w:ascii="Calibri" w:eastAsia="Times New Roman" w:hAnsi="Calibri" w:cs="Calibri"/>
                <w:b/>
                <w:bCs/>
              </w:rPr>
              <w:lastRenderedPageBreak/>
              <w:t>TUTORIA</w:t>
            </w:r>
          </w:p>
        </w:tc>
      </w:tr>
    </w:tbl>
    <w:p w:rsidR="00157AE5" w:rsidRDefault="00157AE5"/>
    <w:sectPr w:rsidR="00157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38"/>
    <w:rsid w:val="00157AE5"/>
    <w:rsid w:val="009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FE366-5B32-42E0-9408-680EFA7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2024-04-26T20:04:00Z</dcterms:created>
  <dcterms:modified xsi:type="dcterms:W3CDTF">2024-04-26T20:06:00Z</dcterms:modified>
</cp:coreProperties>
</file>